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DECLARATIE VAN VERVOERSKOSTEN IN UITOEFENING AMBT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s.v.p.  invullen met blokletters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naam:</w:t>
        <w:tab/>
        <w:tab/>
        <w:tab/>
        <w:t xml:space="preserve">....…………………………………………………..…………………..</w:t>
        <w:tab/>
        <w:tab/>
        <w:tab/>
        <w:tab/>
        <w:tab/>
        <w:tab/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bankrekeningnummer:</w:t>
        <w:tab/>
        <w:t xml:space="preserve">………………………………………………..………………………..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declaratieperiode:</w:t>
        <w:tab/>
        <w:tab/>
        <w:t xml:space="preserve">van: ……………………………tot:………………………………..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8.0" w:type="dxa"/>
        <w:jc w:val="left"/>
        <w:tblInd w:w="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810"/>
        <w:gridCol w:w="1560"/>
        <w:gridCol w:w="1841"/>
        <w:gridCol w:w="4077"/>
        <w:tblGridChange w:id="0">
          <w:tblGrid>
            <w:gridCol w:w="1810"/>
            <w:gridCol w:w="1560"/>
            <w:gridCol w:w="1841"/>
            <w:gridCol w:w="4077"/>
          </w:tblGrid>
        </w:tblGridChange>
      </w:tblGrid>
      <w:t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openbaar vervoer: trein - metro - bus - taxi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vervoermiddel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bedrag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karakter van de reis*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 - motor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vervoermiddel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aantal km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karakter van de reis*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bromfiets - scooter - snorfiets - pedalec - e-bike - scootmobiel - ander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vervoermiddel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aantal km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karakter van de reis*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fiets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vervoermiddel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aantal km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karakter van de reis*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 korte omschrijving van het karakter van de reis, zoals kerkdienst, catechese, pastoraat of vergadering.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88.0" w:type="dxa"/>
        <w:jc w:val="left"/>
        <w:tblInd w:w="0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0" w:val="nil"/>
        </w:tblBorders>
        <w:tblLayout w:type="fixed"/>
        <w:tblLook w:val="0000"/>
      </w:tblPr>
      <w:tblGrid>
        <w:gridCol w:w="2942"/>
        <w:gridCol w:w="2298"/>
        <w:gridCol w:w="2391"/>
        <w:gridCol w:w="1657"/>
        <w:tblGridChange w:id="0">
          <w:tblGrid>
            <w:gridCol w:w="2942"/>
            <w:gridCol w:w="2298"/>
            <w:gridCol w:w="2391"/>
            <w:gridCol w:w="1657"/>
          </w:tblGrid>
        </w:tblGridChange>
      </w:tblGrid>
      <w:tr>
        <w:trPr>
          <w:trHeight w:val="28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vervoermiddel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totaal aantal 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bedrag per km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totaalbedrag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trein - metro -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bus - taxi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n.v.t.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n.v.t.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 – motor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km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€/km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bromfiets -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scooter - snorfiets - pedalec - e-bike -  scootmobiel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km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€/km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fiets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km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€/km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n.v.t.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n.v.t.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datum: 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……………………………………………………………………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.………………… </w:t>
        <w:tab/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plaats:</w:t>
        <w:tab/>
        <w:tab/>
        <w:t xml:space="preserve">……………………………………………..………………………………………..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handtekening: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……………………………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.…………………………………………………...........</w:t>
      </w:r>
    </w:p>
    <w:sectPr>
      <w:footerReference r:id="rId7" w:type="default"/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keepNext w:val="0"/>
      <w:keepLines w:val="0"/>
      <w:widowControl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inzenden aan het college van kerkrentmeesters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tandaard">
    <w:name w:val="Standaard"/>
    <w:next w:val="Standaar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effect w:val="none"/>
      <w:vertAlign w:val="baseline"/>
      <w:cs w:val="0"/>
      <w:em w:val="none"/>
      <w:lang w:bidi="ar-SA" w:eastAsia="nl-NL" w:val="nl-NL"/>
    </w:rPr>
  </w:style>
  <w:style w:type="character" w:styleId="Standaardalinea-lettertype">
    <w:name w:val="Standaardalinea-lettertype"/>
    <w:next w:val="Standaardalinea-lettertyp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ardtabel">
    <w:name w:val="Standaardtabel"/>
    <w:next w:val="Standaardtabe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ardtabe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>
    <w:name w:val="Geen lijst"/>
    <w:next w:val="Geenlij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raster">
    <w:name w:val="Tabelraster"/>
    <w:basedOn w:val="Standaardtabel"/>
    <w:next w:val="Tabelraste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raster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ntekst">
    <w:name w:val="Ballontekst"/>
    <w:basedOn w:val="Standaard"/>
    <w:next w:val="Ballontek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nl-NL" w:val="nl-NL"/>
    </w:rPr>
  </w:style>
  <w:style w:type="paragraph" w:styleId="Plattetekst">
    <w:name w:val="Platte tekst"/>
    <w:basedOn w:val="Standaard"/>
    <w:next w:val="Platteteks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Black" w:hAnsi="Arial Black"/>
      <w:w w:val="100"/>
      <w:position w:val="-1"/>
      <w:effect w:val="none"/>
      <w:vertAlign w:val="baseline"/>
      <w:cs w:val="0"/>
      <w:em w:val="none"/>
      <w:lang w:bidi="ar-SA" w:eastAsia="nl-NL" w:val="nl-NL"/>
    </w:rPr>
  </w:style>
  <w:style w:type="paragraph" w:styleId="Koptekst">
    <w:name w:val="Koptekst"/>
    <w:basedOn w:val="Standaard"/>
    <w:next w:val="Koptekst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effect w:val="none"/>
      <w:vertAlign w:val="baseline"/>
      <w:cs w:val="0"/>
      <w:em w:val="none"/>
      <w:lang w:bidi="ar-SA" w:eastAsia="nl-NL" w:val="nl-NL"/>
    </w:rPr>
  </w:style>
  <w:style w:type="paragraph" w:styleId="Voettekst">
    <w:name w:val="Voettekst"/>
    <w:basedOn w:val="Standaard"/>
    <w:next w:val="Voettekst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effect w:val="none"/>
      <w:vertAlign w:val="baseline"/>
      <w:cs w:val="0"/>
      <w:em w:val="none"/>
      <w:lang w:bidi="ar-SA" w:eastAsia="nl-NL" w:val="nl-NL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roxIMIXatuIYIG3BVgSZkvP7cw==">AMUW2mUpyIc7Cr5X45NSEE6bb6+q31UQdlgRmylIFArda3GkqEenWLO+sDOfBIfbQOW88sN/VWUgzOIp5d/RLheKiBFUYyBqGrO2NkpM6aB8edAlpP0wy4Q=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2003-06-03T11:33:00Z</dcterms:created>
  <dc:creator>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AdHocReviewCycleID">
    <vt:i4>-1854886042</vt:i4>
  </property>
  <property fmtid="{D5CDD505-2E9C-101B-9397-08002B2CF9AE}" pid="4" name="_EmailSubject">
    <vt:lpstr/>
  </property>
  <property fmtid="{D5CDD505-2E9C-101B-9397-08002B2CF9AE}" pid="5" name="_AuthorEmail">
    <vt:lpstr>F.Scalzo@pkn.nl</vt:lpstr>
  </property>
  <property fmtid="{D5CDD505-2E9C-101B-9397-08002B2CF9AE}" pid="6" name="_AuthorEmailDisplayName">
    <vt:lpstr>Scalzo, F.C.M.</vt:lpstr>
  </property>
  <property fmtid="{D5CDD505-2E9C-101B-9397-08002B2CF9AE}" pid="7" name="_ReviewingToolsShownOnce">
    <vt:lpstr/>
  </property>
</Properties>
</file>